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F151">
      <w:pPr>
        <w:spacing w:line="360"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附件：比选文件（最低价中标）详细内容</w:t>
      </w:r>
    </w:p>
    <w:p w14:paraId="63D0AE9A">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一、项目概况</w:t>
      </w:r>
    </w:p>
    <w:p w14:paraId="57C745A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1.项目名称：贵州开放大学新华书店、贵州商学院校园店龙山书房装饰工程监理服务</w:t>
      </w:r>
    </w:p>
    <w:p w14:paraId="12C7ED3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2.建设地点：贵州开放大学校内、贵州商学院校内</w:t>
      </w:r>
    </w:p>
    <w:p w14:paraId="1AE5014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3.建设单位：</w:t>
      </w:r>
      <w:r>
        <w:rPr>
          <w:rFonts w:hint="eastAsia" w:ascii="Times New Roman" w:hAnsi="Times New Roman" w:eastAsia="宋体" w:cs="Times New Roman"/>
          <w:sz w:val="28"/>
          <w:szCs w:val="28"/>
        </w:rPr>
        <w:t>贵州省新华书店有限公司</w:t>
      </w:r>
    </w:p>
    <w:p w14:paraId="5E6E922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4.设计单位：华咨建业设计集团有限公司、四川森森展示设备有限公司</w:t>
      </w:r>
    </w:p>
    <w:p w14:paraId="52EAA79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5.工程规模：两个校园书店的装饰装修，包含拆除工程、装饰工程、安装工程等，具体详见施工图纸及工程量清单。</w:t>
      </w:r>
    </w:p>
    <w:p w14:paraId="0F2BD3C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6.工程投资：约2</w:t>
      </w:r>
      <w:r>
        <w:rPr>
          <w:rFonts w:hint="eastAsia" w:ascii="Times New Roman" w:hAnsi="Times New Roman" w:eastAsia="宋体" w:cs="Times New Roman"/>
          <w:sz w:val="28"/>
          <w:szCs w:val="28"/>
        </w:rPr>
        <w:t>58</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7</w:t>
      </w:r>
      <w:r>
        <w:rPr>
          <w:rFonts w:ascii="Times New Roman" w:hAnsi="Times New Roman" w:eastAsia="宋体" w:cs="Times New Roman"/>
          <w:sz w:val="28"/>
          <w:szCs w:val="28"/>
        </w:rPr>
        <w:t>万元（工程</w:t>
      </w:r>
      <w:r>
        <w:rPr>
          <w:rFonts w:hint="eastAsia" w:ascii="Times New Roman" w:hAnsi="Times New Roman" w:eastAsia="宋体" w:cs="Times New Roman"/>
          <w:sz w:val="28"/>
          <w:szCs w:val="28"/>
        </w:rPr>
        <w:t>造价</w:t>
      </w:r>
      <w:r>
        <w:rPr>
          <w:rFonts w:ascii="Times New Roman" w:hAnsi="Times New Roman" w:eastAsia="宋体" w:cs="Times New Roman"/>
          <w:sz w:val="28"/>
          <w:szCs w:val="28"/>
        </w:rPr>
        <w:t>）</w:t>
      </w:r>
    </w:p>
    <w:p w14:paraId="1F691CB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7.监理服务期：施工阶段（约45日历天）+ 缺陷责任期（24个月，具体以合同约定为准）</w:t>
      </w:r>
    </w:p>
    <w:p w14:paraId="1E7E752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8.资金来源：自筹，已落实。</w:t>
      </w:r>
    </w:p>
    <w:p w14:paraId="74609A73">
      <w:pPr>
        <w:spacing w:line="360" w:lineRule="auto"/>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二、项目监理服务要求</w:t>
      </w:r>
    </w:p>
    <w:p w14:paraId="39122CB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1.供应商对项目开展全过程监理，包括质量控制、进度控制、造价控制、信息管理、合同管理、安全管理等，总体协调各承建单位工作，对工作质量进行跟踪审查、绩效考核，确保项目保质保量完成。</w:t>
      </w:r>
    </w:p>
    <w:p w14:paraId="0949EA0F">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2.供应商应独立、公正、自主地开展监理工作，竭诚提供监理服务，同时依法维护采购人的合法权益。</w:t>
      </w:r>
    </w:p>
    <w:p w14:paraId="73A4EDC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3.供应商的监理活动应符合国家现行的法律和行业规范。</w:t>
      </w:r>
    </w:p>
    <w:p w14:paraId="1943E60F">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4.供应商不得从事与被监理项目相关的业务，作为公正、独立的第三方机构，对该项目的承包单位在业务上及核心技术上不构成竞争关系。</w:t>
      </w:r>
    </w:p>
    <w:p w14:paraId="5CDD886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5.供应商应对在监理过程中所涉及的有关本项目的财务及技术方案等资料严格保密，不得泄露给任何第三方，亦不得用于与本项目无关的任何目的。</w:t>
      </w:r>
    </w:p>
    <w:p w14:paraId="39C748D6">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三</w:t>
      </w:r>
      <w:r>
        <w:rPr>
          <w:rFonts w:ascii="Times New Roman" w:hAnsi="Times New Roman" w:eastAsia="黑体" w:cs="Times New Roman"/>
          <w:sz w:val="28"/>
          <w:szCs w:val="28"/>
        </w:rPr>
        <w:t>、资格要求（详细）</w:t>
      </w:r>
    </w:p>
    <w:p w14:paraId="2D421D0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参与本项目的监理单位须同时满足以下条件：</w:t>
      </w:r>
    </w:p>
    <w:p w14:paraId="5C603C8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1.主体资格：具有独立法人资格，持有有效的营业执照。</w:t>
      </w:r>
    </w:p>
    <w:p w14:paraId="72FE0C1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2.资质要求：具备建设行政主管部门核发的房屋建筑工程监理丙级及以上资质或工程监理综合资质。</w:t>
      </w:r>
    </w:p>
    <w:p w14:paraId="17227F1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3.项目总监要求：拟派总监理工程师须具备国家注册监理工程师证书（注册专业为房屋建筑工程），且已在投标人单位注册。</w:t>
      </w:r>
    </w:p>
    <w:p w14:paraId="21713ED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4.业绩要求：近三年（2023年1月1日至今）至少完成过1项类似装饰装修工程监理业绩（提供合同协议书或竣工验收证明复印件）。</w:t>
      </w:r>
    </w:p>
    <w:p w14:paraId="1084702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5.信誉要求：未被列入“信用中国”网站失信被执行人名单、重大税收违法案件当事人名单（提供查询截图或承诺函）。</w:t>
      </w:r>
    </w:p>
    <w:p w14:paraId="43CF9542">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6.其他要求：本项目不接受联合体投标；单位负责人为同一人或者存在控股、管理关系的不同单位，不得同时参加本项目的投标。</w:t>
      </w:r>
    </w:p>
    <w:p w14:paraId="0D9DDFF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7.人员配置要求：</w:t>
      </w:r>
    </w:p>
    <w:p w14:paraId="7CA4E7A8">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（1）投标人须根据项目实际需要配置足够的监理人员，确保两个门店（贵州开放大学、贵州商学院）的监理工作同时、有效开展。</w:t>
      </w:r>
    </w:p>
    <w:p w14:paraId="5D58005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（2）拟派人员中至少包括：总监理工程师1名（房建专业）、专业监理工程师至少2名（其中至少1名具备安装工程专业背景）、监理员若干。</w:t>
      </w:r>
    </w:p>
    <w:p w14:paraId="141190B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（3）投标人为本项目配备的总监理工程师1名，负责两个门店（贵州开放大学、贵州商学院）装饰装修工程监理工作的统筹协调与巡视检查。</w:t>
      </w:r>
    </w:p>
    <w:p w14:paraId="00E9ECD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（4）同时，须在每个门店至少各配备1名专业监理工程师常驻现场，负责该门店日常监理工作，确保现场质量、进度、安全等管理到位。</w:t>
      </w:r>
    </w:p>
    <w:p w14:paraId="2930A41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（5）投标人需在响应文件中提供拟派人员表及相关资格证书复印件，并承诺所有人员将常驻现场或按需到岗，不得随意更换，具体人员安排将在监理大纲中详细说明。</w:t>
      </w:r>
    </w:p>
    <w:p w14:paraId="4A13DCF9">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、比选流程及规则</w:t>
      </w:r>
    </w:p>
    <w:p w14:paraId="771120E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1.递交响应文件：</w:t>
      </w:r>
    </w:p>
    <w:p w14:paraId="6727F10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投标人须在2026年3月</w:t>
      </w:r>
      <w:r>
        <w:rPr>
          <w:rFonts w:hint="eastAsia" w:ascii="Times New Roman" w:hAnsi="Times New Roman" w:eastAsia="宋体" w:cs="Times New Roman"/>
          <w:sz w:val="28"/>
          <w:szCs w:val="28"/>
          <w:lang w:val="en-US" w:eastAsia="zh-CN"/>
        </w:rPr>
        <w:t>20</w:t>
      </w:r>
      <w:r>
        <w:rPr>
          <w:rFonts w:ascii="Times New Roman" w:hAnsi="Times New Roman" w:eastAsia="宋体" w:cs="Times New Roman"/>
          <w:sz w:val="28"/>
          <w:szCs w:val="28"/>
        </w:rPr>
        <w:t>日14:</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0前将密封好的响应文件递交至指定地点。响应文件应包含资格证明文件、首次报价（密封于同一包封内）及监理大纲等（具体组成见第四条）。逾期送达或未按要求密封的，不予接收。</w:t>
      </w:r>
    </w:p>
    <w:p w14:paraId="0256220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2.现场抽签：</w:t>
      </w:r>
    </w:p>
    <w:p w14:paraId="3D6394B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递交截止时间后，当场组织所有投标人代表进行抽签，确定资格审查及二次报价的顺序。</w:t>
      </w:r>
    </w:p>
    <w:p w14:paraId="304D499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3.资格审查：</w:t>
      </w:r>
    </w:p>
    <w:p w14:paraId="200BE75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（1）按抽签顺序，由评审小组对投标人提交的资格证明文件进行审查。</w:t>
      </w:r>
    </w:p>
    <w:p w14:paraId="03B5C54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（2）审查内容：营业执照、资质证书、总监证书、业绩、信誉、人员配置等是否符合要求。</w:t>
      </w:r>
    </w:p>
    <w:p w14:paraId="6F5DE6C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（3）审查通过的投标人进入下一环节；未通过的，其首次报价当场拆封并宣布无效，不再参与后续。</w:t>
      </w:r>
    </w:p>
    <w:p w14:paraId="006AF35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4.二次报价：</w:t>
      </w:r>
    </w:p>
    <w:p w14:paraId="2205963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（1）资格审查通过的投标人，当场填写《二次报价单》（格式现场提供），在评审小组监督下进行最终报价。</w:t>
      </w:r>
    </w:p>
    <w:p w14:paraId="4B6168E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（2）二次报价不得高于首次报价，也不得高于控制价，否则视为无效。</w:t>
      </w:r>
    </w:p>
    <w:p w14:paraId="7301EA2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（3）报价单一经提交不得更改，作为最终评标依据。</w:t>
      </w:r>
    </w:p>
    <w:p w14:paraId="2B80AAF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5.确定中标人：</w:t>
      </w:r>
    </w:p>
    <w:p w14:paraId="022AB20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（1）在所有通过资格审查的投标人完成二次报价后，评审小组当场比较报价，报价最低者确定为中标候选人。</w:t>
      </w:r>
    </w:p>
    <w:p w14:paraId="3AFD4FA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（2）如出现最低报价相同的情况，则现场抽签确定中标人。</w:t>
      </w:r>
    </w:p>
    <w:p w14:paraId="22E6671C">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（3）结果将在集团官网公示，公示期3天。</w:t>
      </w:r>
    </w:p>
    <w:p w14:paraId="7C0E5DAF">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五</w:t>
      </w:r>
      <w:r>
        <w:rPr>
          <w:rFonts w:ascii="Times New Roman" w:hAnsi="Times New Roman" w:eastAsia="黑体" w:cs="Times New Roman"/>
          <w:sz w:val="28"/>
          <w:szCs w:val="28"/>
        </w:rPr>
        <w:t>、响应文件组成</w:t>
      </w:r>
    </w:p>
    <w:p w14:paraId="4E2CEB7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响应文件应包含以下内容（按顺序装订成册，并编制目录）：</w:t>
      </w:r>
    </w:p>
    <w:p w14:paraId="2C526630">
      <w:pPr>
        <w:numPr>
          <w:ilvl w:val="0"/>
          <w:numId w:val="1"/>
        </w:num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报价函（首次报价）：按附件格式填写，单独密封或与其他文件统一密封均可，但必须包含。</w:t>
      </w:r>
    </w:p>
    <w:p w14:paraId="7027021F">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2.法定代表人身份证明书及授权委托书（格式见附件）</w:t>
      </w:r>
    </w:p>
    <w:p w14:paraId="2389526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3.资格证明材料：</w:t>
      </w:r>
    </w:p>
    <w:p w14:paraId="662C007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（1）营业执照副本复印件</w:t>
      </w:r>
    </w:p>
    <w:p w14:paraId="411B433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（2）资质证书副本复印件</w:t>
      </w:r>
    </w:p>
    <w:p w14:paraId="4DEDF788">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（3）项目总监注册监理工程师证书复印件</w:t>
      </w:r>
    </w:p>
    <w:p w14:paraId="3D3E0DD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（4）类似业绩证明材料（合同或竣工验收证明）</w:t>
      </w:r>
    </w:p>
    <w:p w14:paraId="10A617D3">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（5）信用记录查询截图或信誉承诺函</w:t>
      </w:r>
    </w:p>
    <w:p w14:paraId="4EECB2E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4.拟派项目监理机构人员表（含总监、专业监理工程师、监理员等，附相关资格证书复印件）</w:t>
      </w:r>
    </w:p>
    <w:p w14:paraId="6997F2B3">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5.监理大纲（包括但不限于质量控制、进度控制、投资控制、合同管理、信息管理、安全生产监督、组织协调等措施）</w:t>
      </w:r>
    </w:p>
    <w:p w14:paraId="0546B25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6.其他投标人认为有必要提供的资料</w:t>
      </w:r>
    </w:p>
    <w:p w14:paraId="043584DD">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、投标有效期、密封要求及递交方式</w:t>
      </w:r>
    </w:p>
    <w:p w14:paraId="1436B50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1.投标有效期：自投标截止之日起90日历天。</w:t>
      </w:r>
    </w:p>
    <w:p w14:paraId="11CC985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2.密封要求：</w:t>
      </w:r>
    </w:p>
    <w:p w14:paraId="70FD8C5C">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（1）响应文件应装订成册，正本一份、副本两份，并在封面上标明“正本”或“副本”。</w:t>
      </w:r>
    </w:p>
    <w:p w14:paraId="49FE933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（2）所有响应文件密封在一个外层包封内，包封上加盖单位公章，并注明“项目名称”“投标人名称”“2026年3月</w:t>
      </w:r>
      <w:r>
        <w:rPr>
          <w:rFonts w:hint="eastAsia" w:ascii="Times New Roman" w:hAnsi="Times New Roman" w:eastAsia="宋体" w:cs="Times New Roman"/>
          <w:sz w:val="28"/>
          <w:szCs w:val="28"/>
          <w:lang w:val="en-US" w:eastAsia="zh-CN"/>
        </w:rPr>
        <w:t>20</w:t>
      </w:r>
      <w:r>
        <w:rPr>
          <w:rFonts w:ascii="Times New Roman" w:hAnsi="Times New Roman" w:eastAsia="宋体" w:cs="Times New Roman"/>
          <w:sz w:val="28"/>
          <w:szCs w:val="28"/>
        </w:rPr>
        <w:t>日14:30前不得拆封”字样。</w:t>
      </w:r>
    </w:p>
    <w:p w14:paraId="46619CB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3.递交方式：</w:t>
      </w:r>
    </w:p>
    <w:p w14:paraId="29C4D64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（1）递交截止时间：2026年3月</w:t>
      </w:r>
      <w:r>
        <w:rPr>
          <w:rFonts w:hint="eastAsia" w:ascii="Times New Roman" w:hAnsi="Times New Roman" w:eastAsia="宋体" w:cs="Times New Roman"/>
          <w:sz w:val="28"/>
          <w:szCs w:val="28"/>
          <w:lang w:val="en-US" w:eastAsia="zh-CN"/>
        </w:rPr>
        <w:t>20</w:t>
      </w:r>
      <w:r>
        <w:rPr>
          <w:rFonts w:ascii="Times New Roman" w:hAnsi="Times New Roman" w:eastAsia="宋体" w:cs="Times New Roman"/>
          <w:sz w:val="28"/>
          <w:szCs w:val="28"/>
        </w:rPr>
        <w:t>日14:30（北京时间）</w:t>
      </w:r>
    </w:p>
    <w:p w14:paraId="7F5CCFB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（2）递交地点：贵阳市观山湖区长岭北路贵阳国际会议展览SOHO区D1栋A座9楼会议室</w:t>
      </w:r>
      <w:bookmarkStart w:id="0" w:name="_GoBack"/>
      <w:bookmarkEnd w:id="0"/>
    </w:p>
    <w:p w14:paraId="269A41C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（3）逾期送达或未按要求密封的响应文件将不予接收。</w:t>
      </w:r>
    </w:p>
    <w:p w14:paraId="06D9568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 废标条款</w:t>
      </w:r>
    </w:p>
    <w:p w14:paraId="5AD8D1C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出现下列情况之一的，投标文件按无效处理：</w:t>
      </w:r>
    </w:p>
    <w:p w14:paraId="4AF4B89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（1）未按要求密封、递交的；</w:t>
      </w:r>
    </w:p>
    <w:p w14:paraId="295AC8B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（2）资格条件不满足本文件要求的；</w:t>
      </w:r>
    </w:p>
    <w:p w14:paraId="1AD29CA6">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（3）报价高于控制价的；</w:t>
      </w:r>
    </w:p>
    <w:p w14:paraId="1CD05E6E">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（4）报价函未加盖公章或无法定代表人或授权代表签字的；</w:t>
      </w:r>
    </w:p>
    <w:p w14:paraId="00C3587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（5）提供虚假材料的。</w:t>
      </w:r>
    </w:p>
    <w:p w14:paraId="6124762F">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14:paraId="4ED6DD70">
      <w:pPr>
        <w:spacing w:line="360" w:lineRule="auto"/>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、响应文件格式模板</w:t>
      </w:r>
    </w:p>
    <w:p w14:paraId="23F9FA5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 报价函（首次）</w:t>
      </w:r>
    </w:p>
    <w:p w14:paraId="4806921C">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致：贵州省新华书店有限公司</w:t>
      </w:r>
    </w:p>
    <w:p w14:paraId="3F200B39">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我方已全面阅读和理解本项目比选文件，决定参加贵单位组织的“贵州开放大学新华书店、贵州商学院校园店龙山书房装饰工程监理服务”投标。经研究上述项目比选文件后，我方郑重承诺：</w:t>
      </w:r>
    </w:p>
    <w:p w14:paraId="4B5B5562">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我方愿以人民币（大写）_________________元（¥________）的监理服务费作为首次报价，参与本次比选，并承诺在通过资格审查后，按比选文件要求进行二次报价。</w:t>
      </w:r>
    </w:p>
    <w:p w14:paraId="09E77BF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我方同意本报价函在投标有效期内始终对我方有约束力，并可随时接受中标。</w:t>
      </w:r>
    </w:p>
    <w:p w14:paraId="108BE47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我方完全理解并同意本次比选采用最低价中标法，最终以通过资格审查后的二次报价最低者确定中标人。</w:t>
      </w:r>
    </w:p>
    <w:p w14:paraId="61C85703">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随同本报价函提交的所有文件、资料均是真实、有效的</w:t>
      </w:r>
    </w:p>
    <w:p w14:paraId="5DBEE741">
      <w:pPr>
        <w:spacing w:line="360" w:lineRule="auto"/>
        <w:ind w:firstLine="560" w:firstLineChars="200"/>
        <w:jc w:val="right"/>
        <w:rPr>
          <w:rFonts w:ascii="Times New Roman" w:hAnsi="Times New Roman" w:eastAsia="宋体" w:cs="Times New Roman"/>
          <w:sz w:val="28"/>
          <w:szCs w:val="28"/>
        </w:rPr>
      </w:pPr>
    </w:p>
    <w:p w14:paraId="7FBA884B">
      <w:pPr>
        <w:spacing w:line="360" w:lineRule="auto"/>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投标人名称（盖章）：____________________</w:t>
      </w:r>
    </w:p>
    <w:p w14:paraId="320BA3BA">
      <w:pPr>
        <w:spacing w:line="360" w:lineRule="auto"/>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法定代表人或授权代表（签字）：__________</w:t>
      </w:r>
    </w:p>
    <w:p w14:paraId="0394E16D">
      <w:pPr>
        <w:spacing w:line="360" w:lineRule="auto"/>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日期：2026年____月____日</w:t>
      </w:r>
    </w:p>
    <w:p w14:paraId="0198D7B0">
      <w:pPr>
        <w:ind w:firstLine="480" w:firstLineChars="200"/>
        <w:rPr>
          <w:rFonts w:ascii="Times New Roman" w:hAnsi="Times New Roman" w:eastAsia="宋体" w:cs="Times New Roman"/>
          <w:sz w:val="24"/>
        </w:rPr>
      </w:pPr>
    </w:p>
    <w:p w14:paraId="5F971A2E">
      <w:pPr>
        <w:ind w:firstLine="480" w:firstLineChars="200"/>
        <w:rPr>
          <w:rFonts w:ascii="Times New Roman" w:hAnsi="Times New Roman" w:eastAsia="宋体" w:cs="Times New Roman"/>
          <w:sz w:val="28"/>
          <w:szCs w:val="28"/>
        </w:rPr>
      </w:pPr>
      <w:r>
        <w:rPr>
          <w:rFonts w:ascii="Times New Roman" w:hAnsi="Times New Roman" w:eastAsia="宋体" w:cs="Times New Roman"/>
          <w:sz w:val="24"/>
        </w:rPr>
        <w:t>备注：本次比选采用最低价中标法，请投标人结合自身成本及项目情况合理报价。报价一经提交，不得更改。如中标后发现报价明显低于成本价且无法合理解释的，招标人有权取消其中标资格。</w:t>
      </w:r>
    </w:p>
    <w:p w14:paraId="42D44D19">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659E9D1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 法定代表人授权委托书</w:t>
      </w:r>
    </w:p>
    <w:p w14:paraId="10FD2924">
      <w:pPr>
        <w:spacing w:line="360" w:lineRule="auto"/>
        <w:rPr>
          <w:rFonts w:ascii="Times New Roman" w:hAnsi="Times New Roman" w:eastAsia="宋体" w:cs="Times New Roman"/>
          <w:sz w:val="28"/>
          <w:szCs w:val="28"/>
        </w:rPr>
      </w:pPr>
    </w:p>
    <w:p w14:paraId="5B1FFCE1">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致：贵州省新华书店有限公司</w:t>
      </w:r>
    </w:p>
    <w:p w14:paraId="7535236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委托书声明：我（法定代表人姓名）系（投标人名称）的法定代表人，现授权委托（被授权人姓名）为我公司代理人，以本公司的名义参加“贵州开放大学新华书店、贵州商学院校园店龙山书房装饰工程监理服务”的投标活动。代理人在投标、谈判、合同签订过程中所签署的一切文件和处理与之有关的一切事务，我均予以承认。</w:t>
      </w:r>
    </w:p>
    <w:p w14:paraId="129CBE5A">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代理人无转委托权。</w:t>
      </w:r>
    </w:p>
    <w:p w14:paraId="223F4D8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特此委托。</w:t>
      </w:r>
    </w:p>
    <w:p w14:paraId="718EDF4E">
      <w:pPr>
        <w:spacing w:line="360" w:lineRule="auto"/>
        <w:ind w:firstLine="560" w:firstLineChars="200"/>
        <w:rPr>
          <w:rFonts w:ascii="Times New Roman" w:hAnsi="Times New Roman" w:eastAsia="宋体" w:cs="Times New Roman"/>
          <w:sz w:val="28"/>
          <w:szCs w:val="28"/>
        </w:rPr>
      </w:pPr>
    </w:p>
    <w:p w14:paraId="11199F50">
      <w:pPr>
        <w:spacing w:line="360" w:lineRule="auto"/>
        <w:ind w:firstLine="560" w:firstLineChars="200"/>
        <w:rPr>
          <w:rFonts w:ascii="Times New Roman" w:hAnsi="Times New Roman" w:eastAsia="宋体" w:cs="Times New Roman"/>
          <w:sz w:val="28"/>
          <w:szCs w:val="28"/>
          <w:u w:val="single"/>
        </w:rPr>
      </w:pPr>
      <w:r>
        <w:rPr>
          <w:rFonts w:ascii="Times New Roman" w:hAnsi="Times New Roman" w:eastAsia="宋体" w:cs="Times New Roman"/>
          <w:sz w:val="28"/>
          <w:szCs w:val="28"/>
        </w:rPr>
        <w:t>法定代表人（签字）：</w:t>
      </w:r>
      <w:r>
        <w:rPr>
          <w:rFonts w:ascii="Times New Roman" w:hAnsi="Times New Roman" w:eastAsia="宋体" w:cs="Times New Roman"/>
          <w:sz w:val="28"/>
          <w:szCs w:val="28"/>
          <w:u w:val="single"/>
        </w:rPr>
        <w:t>_________</w:t>
      </w:r>
      <w:r>
        <w:rPr>
          <w:rFonts w:hint="eastAsia" w:ascii="Times New Roman" w:hAnsi="Times New Roman" w:eastAsia="宋体" w:cs="Times New Roman"/>
          <w:sz w:val="28"/>
          <w:szCs w:val="28"/>
          <w:u w:val="single"/>
        </w:rPr>
        <w:t xml:space="preserve">  </w:t>
      </w:r>
      <w:r>
        <w:rPr>
          <w:rFonts w:ascii="Times New Roman" w:hAnsi="Times New Roman" w:eastAsia="宋体" w:cs="Times New Roman"/>
          <w:sz w:val="28"/>
          <w:szCs w:val="28"/>
          <w:u w:val="single"/>
        </w:rPr>
        <w:t>_</w:t>
      </w:r>
    </w:p>
    <w:p w14:paraId="1F0169C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身份证号码：____________________</w:t>
      </w:r>
    </w:p>
    <w:p w14:paraId="1444979F">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被授权人（签字）：______________</w:t>
      </w:r>
    </w:p>
    <w:p w14:paraId="26796071">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身份证号码：____________________</w:t>
      </w:r>
    </w:p>
    <w:p w14:paraId="197592F0">
      <w:pPr>
        <w:spacing w:line="360" w:lineRule="auto"/>
        <w:ind w:firstLine="560" w:firstLineChars="200"/>
        <w:jc w:val="right"/>
        <w:rPr>
          <w:rFonts w:ascii="Times New Roman" w:hAnsi="Times New Roman" w:eastAsia="宋体" w:cs="Times New Roman"/>
          <w:sz w:val="28"/>
          <w:szCs w:val="28"/>
        </w:rPr>
      </w:pPr>
    </w:p>
    <w:p w14:paraId="4E92CA64">
      <w:pPr>
        <w:spacing w:line="360" w:lineRule="auto"/>
        <w:ind w:firstLine="560" w:firstLineChars="200"/>
        <w:jc w:val="right"/>
        <w:rPr>
          <w:rFonts w:ascii="Times New Roman" w:hAnsi="Times New Roman" w:eastAsia="宋体" w:cs="Times New Roman"/>
          <w:sz w:val="28"/>
          <w:szCs w:val="28"/>
        </w:rPr>
      </w:pPr>
    </w:p>
    <w:p w14:paraId="706B49EC">
      <w:pPr>
        <w:spacing w:line="360" w:lineRule="auto"/>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投标人名称（盖章）：____________</w:t>
      </w:r>
    </w:p>
    <w:p w14:paraId="5EFFDCA4">
      <w:pPr>
        <w:spacing w:line="360" w:lineRule="auto"/>
        <w:ind w:firstLine="560" w:firstLineChars="200"/>
        <w:jc w:val="right"/>
        <w:rPr>
          <w:rFonts w:ascii="Times New Roman" w:hAnsi="Times New Roman" w:eastAsia="宋体" w:cs="Times New Roman"/>
          <w:sz w:val="28"/>
          <w:szCs w:val="28"/>
        </w:rPr>
      </w:pPr>
      <w:r>
        <w:rPr>
          <w:rFonts w:ascii="Times New Roman" w:hAnsi="Times New Roman" w:eastAsia="宋体" w:cs="Times New Roman"/>
          <w:sz w:val="28"/>
          <w:szCs w:val="28"/>
        </w:rPr>
        <w:t>日期：2026年____月____日</w:t>
      </w:r>
    </w:p>
    <w:p w14:paraId="18C06DC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（附法定代表人及被授权人身份证复印件）</w:t>
      </w:r>
    </w:p>
    <w:p w14:paraId="29410C5E">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3F844325">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 资格证明材料清单</w:t>
      </w:r>
    </w:p>
    <w:p w14:paraId="5010C9D7">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按响应文件组成要求提供，并在每份复印件上加盖单位公章。</w:t>
      </w:r>
    </w:p>
    <w:p w14:paraId="2F1C306C">
      <w:pPr>
        <w:spacing w:line="360" w:lineRule="auto"/>
        <w:ind w:firstLine="560" w:firstLineChars="200"/>
        <w:rPr>
          <w:rFonts w:ascii="Times New Roman" w:hAnsi="Times New Roman" w:eastAsia="宋体" w:cs="Times New Roman"/>
          <w:sz w:val="28"/>
          <w:szCs w:val="28"/>
        </w:rPr>
      </w:pPr>
    </w:p>
    <w:p w14:paraId="677A679D">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 类似业绩表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18"/>
        <w:gridCol w:w="1191"/>
        <w:gridCol w:w="1059"/>
        <w:gridCol w:w="1147"/>
        <w:gridCol w:w="1514"/>
        <w:gridCol w:w="2214"/>
      </w:tblGrid>
      <w:tr w14:paraId="1046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17" w:type="dxa"/>
          </w:tcPr>
          <w:p w14:paraId="5DE5DDB5">
            <w:pPr>
              <w:spacing w:line="360" w:lineRule="auto"/>
              <w:rPr>
                <w:rFonts w:ascii="Times New Roman" w:hAnsi="Times New Roman" w:eastAsia="宋体" w:cs="Times New Roman"/>
                <w:szCs w:val="21"/>
              </w:rPr>
            </w:pPr>
            <w:r>
              <w:rPr>
                <w:rFonts w:ascii="Times New Roman" w:hAnsi="Times New Roman" w:eastAsia="宋体" w:cs="Times New Roman"/>
                <w:szCs w:val="21"/>
              </w:rPr>
              <w:t>序号</w:t>
            </w:r>
          </w:p>
        </w:tc>
        <w:tc>
          <w:tcPr>
            <w:tcW w:w="1118" w:type="dxa"/>
          </w:tcPr>
          <w:p w14:paraId="56774344">
            <w:pPr>
              <w:spacing w:line="360" w:lineRule="auto"/>
              <w:rPr>
                <w:rFonts w:ascii="Times New Roman" w:hAnsi="Times New Roman" w:eastAsia="宋体" w:cs="Times New Roman"/>
                <w:szCs w:val="21"/>
              </w:rPr>
            </w:pPr>
            <w:r>
              <w:rPr>
                <w:rFonts w:ascii="Times New Roman" w:hAnsi="Times New Roman" w:eastAsia="宋体" w:cs="Times New Roman"/>
                <w:szCs w:val="21"/>
              </w:rPr>
              <w:t>项目名称</w:t>
            </w:r>
          </w:p>
        </w:tc>
        <w:tc>
          <w:tcPr>
            <w:tcW w:w="1191" w:type="dxa"/>
          </w:tcPr>
          <w:p w14:paraId="385C71BA">
            <w:pPr>
              <w:spacing w:line="360" w:lineRule="auto"/>
              <w:rPr>
                <w:rFonts w:ascii="Times New Roman" w:hAnsi="Times New Roman" w:eastAsia="宋体" w:cs="Times New Roman"/>
                <w:szCs w:val="21"/>
              </w:rPr>
            </w:pPr>
            <w:r>
              <w:rPr>
                <w:rFonts w:ascii="Times New Roman" w:hAnsi="Times New Roman" w:eastAsia="宋体" w:cs="Times New Roman"/>
                <w:szCs w:val="21"/>
              </w:rPr>
              <w:t>项目地点</w:t>
            </w:r>
          </w:p>
        </w:tc>
        <w:tc>
          <w:tcPr>
            <w:tcW w:w="1059" w:type="dxa"/>
          </w:tcPr>
          <w:p w14:paraId="4D83C73C">
            <w:pPr>
              <w:spacing w:line="360" w:lineRule="auto"/>
              <w:rPr>
                <w:rFonts w:ascii="Times New Roman" w:hAnsi="Times New Roman" w:eastAsia="宋体" w:cs="Times New Roman"/>
                <w:szCs w:val="21"/>
              </w:rPr>
            </w:pPr>
            <w:r>
              <w:rPr>
                <w:rFonts w:ascii="Times New Roman" w:hAnsi="Times New Roman" w:eastAsia="宋体" w:cs="Times New Roman"/>
                <w:szCs w:val="21"/>
              </w:rPr>
              <w:t>合同金额</w:t>
            </w:r>
          </w:p>
        </w:tc>
        <w:tc>
          <w:tcPr>
            <w:tcW w:w="1147" w:type="dxa"/>
          </w:tcPr>
          <w:p w14:paraId="537F1A65">
            <w:pPr>
              <w:spacing w:line="360" w:lineRule="auto"/>
              <w:rPr>
                <w:rFonts w:ascii="Times New Roman" w:hAnsi="Times New Roman" w:eastAsia="宋体" w:cs="Times New Roman"/>
                <w:szCs w:val="21"/>
              </w:rPr>
            </w:pPr>
            <w:r>
              <w:rPr>
                <w:rFonts w:ascii="Times New Roman" w:hAnsi="Times New Roman" w:eastAsia="宋体" w:cs="Times New Roman"/>
                <w:szCs w:val="21"/>
              </w:rPr>
              <w:t>监理内容</w:t>
            </w:r>
          </w:p>
        </w:tc>
        <w:tc>
          <w:tcPr>
            <w:tcW w:w="1514" w:type="dxa"/>
          </w:tcPr>
          <w:p w14:paraId="4E24671D">
            <w:pPr>
              <w:spacing w:line="360" w:lineRule="auto"/>
              <w:rPr>
                <w:rFonts w:ascii="Times New Roman" w:hAnsi="Times New Roman" w:eastAsia="宋体" w:cs="Times New Roman"/>
                <w:szCs w:val="21"/>
              </w:rPr>
            </w:pPr>
            <w:r>
              <w:rPr>
                <w:rFonts w:ascii="Times New Roman" w:hAnsi="Times New Roman" w:eastAsia="宋体" w:cs="Times New Roman"/>
                <w:szCs w:val="21"/>
              </w:rPr>
              <w:t>合同签订时间</w:t>
            </w:r>
          </w:p>
        </w:tc>
        <w:tc>
          <w:tcPr>
            <w:tcW w:w="2214" w:type="dxa"/>
          </w:tcPr>
          <w:p w14:paraId="659495E1">
            <w:pPr>
              <w:spacing w:line="360" w:lineRule="auto"/>
              <w:rPr>
                <w:rFonts w:ascii="Times New Roman" w:hAnsi="Times New Roman" w:eastAsia="宋体" w:cs="Times New Roman"/>
                <w:szCs w:val="21"/>
              </w:rPr>
            </w:pPr>
            <w:r>
              <w:rPr>
                <w:rFonts w:ascii="Times New Roman" w:hAnsi="Times New Roman" w:eastAsia="宋体" w:cs="Times New Roman"/>
                <w:szCs w:val="21"/>
              </w:rPr>
              <w:t>证明材料（合同/验收报告）</w:t>
            </w:r>
          </w:p>
        </w:tc>
      </w:tr>
      <w:tr w14:paraId="2E64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tcPr>
          <w:p w14:paraId="06D2A030">
            <w:pPr>
              <w:spacing w:line="360" w:lineRule="auto"/>
              <w:rPr>
                <w:rFonts w:ascii="Times New Roman" w:hAnsi="Times New Roman" w:eastAsia="宋体" w:cs="Times New Roman"/>
                <w:szCs w:val="21"/>
              </w:rPr>
            </w:pPr>
          </w:p>
        </w:tc>
        <w:tc>
          <w:tcPr>
            <w:tcW w:w="1118" w:type="dxa"/>
          </w:tcPr>
          <w:p w14:paraId="5957FA33">
            <w:pPr>
              <w:spacing w:line="360" w:lineRule="auto"/>
              <w:rPr>
                <w:rFonts w:ascii="Times New Roman" w:hAnsi="Times New Roman" w:eastAsia="宋体" w:cs="Times New Roman"/>
                <w:szCs w:val="21"/>
              </w:rPr>
            </w:pPr>
          </w:p>
        </w:tc>
        <w:tc>
          <w:tcPr>
            <w:tcW w:w="1191" w:type="dxa"/>
          </w:tcPr>
          <w:p w14:paraId="1F26492D">
            <w:pPr>
              <w:spacing w:line="360" w:lineRule="auto"/>
              <w:rPr>
                <w:rFonts w:ascii="Times New Roman" w:hAnsi="Times New Roman" w:eastAsia="宋体" w:cs="Times New Roman"/>
                <w:szCs w:val="21"/>
              </w:rPr>
            </w:pPr>
          </w:p>
        </w:tc>
        <w:tc>
          <w:tcPr>
            <w:tcW w:w="1059" w:type="dxa"/>
          </w:tcPr>
          <w:p w14:paraId="1AD2043D">
            <w:pPr>
              <w:spacing w:line="360" w:lineRule="auto"/>
              <w:rPr>
                <w:rFonts w:ascii="Times New Roman" w:hAnsi="Times New Roman" w:eastAsia="宋体" w:cs="Times New Roman"/>
                <w:szCs w:val="21"/>
              </w:rPr>
            </w:pPr>
          </w:p>
        </w:tc>
        <w:tc>
          <w:tcPr>
            <w:tcW w:w="1147" w:type="dxa"/>
          </w:tcPr>
          <w:p w14:paraId="05F9572E">
            <w:pPr>
              <w:spacing w:line="360" w:lineRule="auto"/>
              <w:rPr>
                <w:rFonts w:ascii="Times New Roman" w:hAnsi="Times New Roman" w:eastAsia="宋体" w:cs="Times New Roman"/>
                <w:szCs w:val="21"/>
              </w:rPr>
            </w:pPr>
          </w:p>
        </w:tc>
        <w:tc>
          <w:tcPr>
            <w:tcW w:w="1514" w:type="dxa"/>
          </w:tcPr>
          <w:p w14:paraId="499229F8">
            <w:pPr>
              <w:spacing w:line="360" w:lineRule="auto"/>
              <w:rPr>
                <w:rFonts w:ascii="Times New Roman" w:hAnsi="Times New Roman" w:eastAsia="宋体" w:cs="Times New Roman"/>
                <w:szCs w:val="21"/>
              </w:rPr>
            </w:pPr>
          </w:p>
        </w:tc>
        <w:tc>
          <w:tcPr>
            <w:tcW w:w="2214" w:type="dxa"/>
          </w:tcPr>
          <w:p w14:paraId="0760FA05">
            <w:pPr>
              <w:spacing w:line="360" w:lineRule="auto"/>
              <w:rPr>
                <w:rFonts w:ascii="Times New Roman" w:hAnsi="Times New Roman" w:eastAsia="宋体" w:cs="Times New Roman"/>
                <w:szCs w:val="21"/>
              </w:rPr>
            </w:pPr>
          </w:p>
        </w:tc>
      </w:tr>
      <w:tr w14:paraId="2F05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tcPr>
          <w:p w14:paraId="58EB3299">
            <w:pPr>
              <w:spacing w:line="360" w:lineRule="auto"/>
              <w:rPr>
                <w:rFonts w:ascii="Times New Roman" w:hAnsi="Times New Roman" w:eastAsia="宋体" w:cs="Times New Roman"/>
                <w:szCs w:val="21"/>
              </w:rPr>
            </w:pPr>
          </w:p>
        </w:tc>
        <w:tc>
          <w:tcPr>
            <w:tcW w:w="1118" w:type="dxa"/>
          </w:tcPr>
          <w:p w14:paraId="5200EE80">
            <w:pPr>
              <w:spacing w:line="360" w:lineRule="auto"/>
              <w:rPr>
                <w:rFonts w:ascii="Times New Roman" w:hAnsi="Times New Roman" w:eastAsia="宋体" w:cs="Times New Roman"/>
                <w:szCs w:val="21"/>
              </w:rPr>
            </w:pPr>
          </w:p>
        </w:tc>
        <w:tc>
          <w:tcPr>
            <w:tcW w:w="1191" w:type="dxa"/>
          </w:tcPr>
          <w:p w14:paraId="08CA72F4">
            <w:pPr>
              <w:spacing w:line="360" w:lineRule="auto"/>
              <w:rPr>
                <w:rFonts w:ascii="Times New Roman" w:hAnsi="Times New Roman" w:eastAsia="宋体" w:cs="Times New Roman"/>
                <w:szCs w:val="21"/>
              </w:rPr>
            </w:pPr>
          </w:p>
        </w:tc>
        <w:tc>
          <w:tcPr>
            <w:tcW w:w="1059" w:type="dxa"/>
          </w:tcPr>
          <w:p w14:paraId="59A8B4EF">
            <w:pPr>
              <w:spacing w:line="360" w:lineRule="auto"/>
              <w:rPr>
                <w:rFonts w:ascii="Times New Roman" w:hAnsi="Times New Roman" w:eastAsia="宋体" w:cs="Times New Roman"/>
                <w:szCs w:val="21"/>
              </w:rPr>
            </w:pPr>
          </w:p>
        </w:tc>
        <w:tc>
          <w:tcPr>
            <w:tcW w:w="1147" w:type="dxa"/>
          </w:tcPr>
          <w:p w14:paraId="38321ACD">
            <w:pPr>
              <w:spacing w:line="360" w:lineRule="auto"/>
              <w:rPr>
                <w:rFonts w:ascii="Times New Roman" w:hAnsi="Times New Roman" w:eastAsia="宋体" w:cs="Times New Roman"/>
                <w:szCs w:val="21"/>
              </w:rPr>
            </w:pPr>
          </w:p>
        </w:tc>
        <w:tc>
          <w:tcPr>
            <w:tcW w:w="1514" w:type="dxa"/>
          </w:tcPr>
          <w:p w14:paraId="753B0C7A">
            <w:pPr>
              <w:spacing w:line="360" w:lineRule="auto"/>
              <w:rPr>
                <w:rFonts w:ascii="Times New Roman" w:hAnsi="Times New Roman" w:eastAsia="宋体" w:cs="Times New Roman"/>
                <w:szCs w:val="21"/>
              </w:rPr>
            </w:pPr>
          </w:p>
        </w:tc>
        <w:tc>
          <w:tcPr>
            <w:tcW w:w="2214" w:type="dxa"/>
          </w:tcPr>
          <w:p w14:paraId="755A94A3">
            <w:pPr>
              <w:spacing w:line="360" w:lineRule="auto"/>
              <w:rPr>
                <w:rFonts w:ascii="Times New Roman" w:hAnsi="Times New Roman" w:eastAsia="宋体" w:cs="Times New Roman"/>
                <w:szCs w:val="21"/>
              </w:rPr>
            </w:pPr>
          </w:p>
        </w:tc>
      </w:tr>
      <w:tr w14:paraId="4C74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17" w:type="dxa"/>
          </w:tcPr>
          <w:p w14:paraId="7123D735">
            <w:pPr>
              <w:spacing w:line="360" w:lineRule="auto"/>
              <w:rPr>
                <w:rFonts w:ascii="Times New Roman" w:hAnsi="Times New Roman" w:eastAsia="宋体" w:cs="Times New Roman"/>
                <w:szCs w:val="21"/>
              </w:rPr>
            </w:pPr>
          </w:p>
        </w:tc>
        <w:tc>
          <w:tcPr>
            <w:tcW w:w="1118" w:type="dxa"/>
          </w:tcPr>
          <w:p w14:paraId="070400FF">
            <w:pPr>
              <w:spacing w:line="360" w:lineRule="auto"/>
              <w:rPr>
                <w:rFonts w:ascii="Times New Roman" w:hAnsi="Times New Roman" w:eastAsia="宋体" w:cs="Times New Roman"/>
                <w:szCs w:val="21"/>
              </w:rPr>
            </w:pPr>
          </w:p>
        </w:tc>
        <w:tc>
          <w:tcPr>
            <w:tcW w:w="1191" w:type="dxa"/>
          </w:tcPr>
          <w:p w14:paraId="3FA6E9F7">
            <w:pPr>
              <w:spacing w:line="360" w:lineRule="auto"/>
              <w:rPr>
                <w:rFonts w:ascii="Times New Roman" w:hAnsi="Times New Roman" w:eastAsia="宋体" w:cs="Times New Roman"/>
                <w:szCs w:val="21"/>
              </w:rPr>
            </w:pPr>
          </w:p>
        </w:tc>
        <w:tc>
          <w:tcPr>
            <w:tcW w:w="1059" w:type="dxa"/>
          </w:tcPr>
          <w:p w14:paraId="016A6C78">
            <w:pPr>
              <w:spacing w:line="360" w:lineRule="auto"/>
              <w:rPr>
                <w:rFonts w:ascii="Times New Roman" w:hAnsi="Times New Roman" w:eastAsia="宋体" w:cs="Times New Roman"/>
                <w:szCs w:val="21"/>
              </w:rPr>
            </w:pPr>
          </w:p>
        </w:tc>
        <w:tc>
          <w:tcPr>
            <w:tcW w:w="1147" w:type="dxa"/>
          </w:tcPr>
          <w:p w14:paraId="6ACFF2DC">
            <w:pPr>
              <w:spacing w:line="360" w:lineRule="auto"/>
              <w:rPr>
                <w:rFonts w:ascii="Times New Roman" w:hAnsi="Times New Roman" w:eastAsia="宋体" w:cs="Times New Roman"/>
                <w:szCs w:val="21"/>
              </w:rPr>
            </w:pPr>
          </w:p>
        </w:tc>
        <w:tc>
          <w:tcPr>
            <w:tcW w:w="1514" w:type="dxa"/>
          </w:tcPr>
          <w:p w14:paraId="46A4D5C3">
            <w:pPr>
              <w:spacing w:line="360" w:lineRule="auto"/>
              <w:rPr>
                <w:rFonts w:ascii="Times New Roman" w:hAnsi="Times New Roman" w:eastAsia="宋体" w:cs="Times New Roman"/>
                <w:szCs w:val="21"/>
              </w:rPr>
            </w:pPr>
          </w:p>
        </w:tc>
        <w:tc>
          <w:tcPr>
            <w:tcW w:w="2214" w:type="dxa"/>
          </w:tcPr>
          <w:p w14:paraId="3CA9782D">
            <w:pPr>
              <w:spacing w:line="360" w:lineRule="auto"/>
              <w:rPr>
                <w:rFonts w:ascii="Times New Roman" w:hAnsi="Times New Roman" w:eastAsia="宋体" w:cs="Times New Roman"/>
                <w:szCs w:val="21"/>
              </w:rPr>
            </w:pPr>
          </w:p>
        </w:tc>
      </w:tr>
    </w:tbl>
    <w:p w14:paraId="1E9AA7EF">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ab/>
      </w:r>
      <w:r>
        <w:rPr>
          <w:rFonts w:ascii="Times New Roman" w:hAnsi="Times New Roman" w:eastAsia="宋体" w:cs="Times New Roman"/>
          <w:sz w:val="28"/>
          <w:szCs w:val="28"/>
        </w:rPr>
        <w:t xml:space="preserve"> 注：附相关证明材料复印件并加盖公章。</w:t>
      </w:r>
    </w:p>
    <w:p w14:paraId="2E293A2A">
      <w:pPr>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7EA93BE4">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 拟派项目监理机构人员表</w:t>
      </w:r>
    </w:p>
    <w:tbl>
      <w:tblPr>
        <w:tblStyle w:val="5"/>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063"/>
        <w:gridCol w:w="1462"/>
        <w:gridCol w:w="1610"/>
        <w:gridCol w:w="2008"/>
        <w:gridCol w:w="1839"/>
      </w:tblGrid>
      <w:tr w14:paraId="3584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15" w:type="dxa"/>
          </w:tcPr>
          <w:p w14:paraId="3D6B837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岗位</w:t>
            </w:r>
          </w:p>
        </w:tc>
        <w:tc>
          <w:tcPr>
            <w:tcW w:w="1063" w:type="dxa"/>
          </w:tcPr>
          <w:p w14:paraId="609FBD8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462" w:type="dxa"/>
          </w:tcPr>
          <w:p w14:paraId="6B35E41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职称/资格</w:t>
            </w:r>
          </w:p>
        </w:tc>
        <w:tc>
          <w:tcPr>
            <w:tcW w:w="1610" w:type="dxa"/>
          </w:tcPr>
          <w:p w14:paraId="0D7B30BA">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注册证书编号</w:t>
            </w:r>
          </w:p>
        </w:tc>
        <w:tc>
          <w:tcPr>
            <w:tcW w:w="2008" w:type="dxa"/>
          </w:tcPr>
          <w:p w14:paraId="4A090D3C">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从事监理工作年限</w:t>
            </w:r>
          </w:p>
        </w:tc>
        <w:tc>
          <w:tcPr>
            <w:tcW w:w="1839" w:type="dxa"/>
          </w:tcPr>
          <w:p w14:paraId="584DA371">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拟任本项目职务</w:t>
            </w:r>
          </w:p>
        </w:tc>
      </w:tr>
      <w:tr w14:paraId="519C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15" w:type="dxa"/>
          </w:tcPr>
          <w:p w14:paraId="262A466A">
            <w:pPr>
              <w:spacing w:line="360" w:lineRule="auto"/>
              <w:jc w:val="center"/>
              <w:rPr>
                <w:rFonts w:ascii="Times New Roman" w:hAnsi="Times New Roman" w:eastAsia="宋体" w:cs="Times New Roman"/>
                <w:szCs w:val="21"/>
              </w:rPr>
            </w:pPr>
          </w:p>
        </w:tc>
        <w:tc>
          <w:tcPr>
            <w:tcW w:w="1063" w:type="dxa"/>
          </w:tcPr>
          <w:p w14:paraId="3EDC09AE">
            <w:pPr>
              <w:spacing w:line="360" w:lineRule="auto"/>
              <w:jc w:val="center"/>
              <w:rPr>
                <w:rFonts w:ascii="Times New Roman" w:hAnsi="Times New Roman" w:eastAsia="宋体" w:cs="Times New Roman"/>
                <w:szCs w:val="21"/>
              </w:rPr>
            </w:pPr>
          </w:p>
        </w:tc>
        <w:tc>
          <w:tcPr>
            <w:tcW w:w="1462" w:type="dxa"/>
          </w:tcPr>
          <w:p w14:paraId="1A6C2264">
            <w:pPr>
              <w:spacing w:line="360" w:lineRule="auto"/>
              <w:jc w:val="center"/>
              <w:rPr>
                <w:rFonts w:ascii="Times New Roman" w:hAnsi="Times New Roman" w:eastAsia="宋体" w:cs="Times New Roman"/>
                <w:szCs w:val="21"/>
              </w:rPr>
            </w:pPr>
          </w:p>
        </w:tc>
        <w:tc>
          <w:tcPr>
            <w:tcW w:w="1610" w:type="dxa"/>
          </w:tcPr>
          <w:p w14:paraId="4170296D">
            <w:pPr>
              <w:spacing w:line="360" w:lineRule="auto"/>
              <w:jc w:val="center"/>
              <w:rPr>
                <w:rFonts w:ascii="Times New Roman" w:hAnsi="Times New Roman" w:eastAsia="宋体" w:cs="Times New Roman"/>
                <w:szCs w:val="21"/>
              </w:rPr>
            </w:pPr>
          </w:p>
        </w:tc>
        <w:tc>
          <w:tcPr>
            <w:tcW w:w="2008" w:type="dxa"/>
          </w:tcPr>
          <w:p w14:paraId="06F1FEF0">
            <w:pPr>
              <w:spacing w:line="360" w:lineRule="auto"/>
              <w:jc w:val="center"/>
              <w:rPr>
                <w:rFonts w:ascii="Times New Roman" w:hAnsi="Times New Roman" w:eastAsia="宋体" w:cs="Times New Roman"/>
                <w:szCs w:val="21"/>
              </w:rPr>
            </w:pPr>
          </w:p>
        </w:tc>
        <w:tc>
          <w:tcPr>
            <w:tcW w:w="1839" w:type="dxa"/>
          </w:tcPr>
          <w:p w14:paraId="0CCDE37B">
            <w:pPr>
              <w:spacing w:line="360" w:lineRule="auto"/>
              <w:jc w:val="center"/>
              <w:rPr>
                <w:rFonts w:ascii="Times New Roman" w:hAnsi="Times New Roman" w:eastAsia="宋体" w:cs="Times New Roman"/>
                <w:szCs w:val="21"/>
              </w:rPr>
            </w:pPr>
          </w:p>
        </w:tc>
      </w:tr>
      <w:tr w14:paraId="3FDD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15" w:type="dxa"/>
          </w:tcPr>
          <w:p w14:paraId="7EA13797">
            <w:pPr>
              <w:spacing w:line="360" w:lineRule="auto"/>
              <w:jc w:val="center"/>
              <w:rPr>
                <w:rFonts w:ascii="Times New Roman" w:hAnsi="Times New Roman" w:eastAsia="宋体" w:cs="Times New Roman"/>
                <w:szCs w:val="21"/>
              </w:rPr>
            </w:pPr>
          </w:p>
        </w:tc>
        <w:tc>
          <w:tcPr>
            <w:tcW w:w="1063" w:type="dxa"/>
          </w:tcPr>
          <w:p w14:paraId="09DE9B3D">
            <w:pPr>
              <w:spacing w:line="360" w:lineRule="auto"/>
              <w:jc w:val="center"/>
              <w:rPr>
                <w:rFonts w:ascii="Times New Roman" w:hAnsi="Times New Roman" w:eastAsia="宋体" w:cs="Times New Roman"/>
                <w:szCs w:val="21"/>
              </w:rPr>
            </w:pPr>
          </w:p>
        </w:tc>
        <w:tc>
          <w:tcPr>
            <w:tcW w:w="1462" w:type="dxa"/>
          </w:tcPr>
          <w:p w14:paraId="3BF61E8B">
            <w:pPr>
              <w:spacing w:line="360" w:lineRule="auto"/>
              <w:jc w:val="center"/>
              <w:rPr>
                <w:rFonts w:ascii="Times New Roman" w:hAnsi="Times New Roman" w:eastAsia="宋体" w:cs="Times New Roman"/>
                <w:szCs w:val="21"/>
              </w:rPr>
            </w:pPr>
          </w:p>
        </w:tc>
        <w:tc>
          <w:tcPr>
            <w:tcW w:w="1610" w:type="dxa"/>
          </w:tcPr>
          <w:p w14:paraId="6BFE9ADA">
            <w:pPr>
              <w:spacing w:line="360" w:lineRule="auto"/>
              <w:jc w:val="center"/>
              <w:rPr>
                <w:rFonts w:ascii="Times New Roman" w:hAnsi="Times New Roman" w:eastAsia="宋体" w:cs="Times New Roman"/>
                <w:szCs w:val="21"/>
              </w:rPr>
            </w:pPr>
          </w:p>
        </w:tc>
        <w:tc>
          <w:tcPr>
            <w:tcW w:w="2008" w:type="dxa"/>
          </w:tcPr>
          <w:p w14:paraId="21878DAA">
            <w:pPr>
              <w:spacing w:line="360" w:lineRule="auto"/>
              <w:jc w:val="center"/>
              <w:rPr>
                <w:rFonts w:ascii="Times New Roman" w:hAnsi="Times New Roman" w:eastAsia="宋体" w:cs="Times New Roman"/>
                <w:szCs w:val="21"/>
              </w:rPr>
            </w:pPr>
          </w:p>
        </w:tc>
        <w:tc>
          <w:tcPr>
            <w:tcW w:w="1839" w:type="dxa"/>
          </w:tcPr>
          <w:p w14:paraId="68527EF5">
            <w:pPr>
              <w:spacing w:line="360" w:lineRule="auto"/>
              <w:jc w:val="center"/>
              <w:rPr>
                <w:rFonts w:ascii="Times New Roman" w:hAnsi="Times New Roman" w:eastAsia="宋体" w:cs="Times New Roman"/>
                <w:szCs w:val="21"/>
              </w:rPr>
            </w:pPr>
          </w:p>
        </w:tc>
      </w:tr>
      <w:tr w14:paraId="46BB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15" w:type="dxa"/>
          </w:tcPr>
          <w:p w14:paraId="2D899DE7">
            <w:pPr>
              <w:spacing w:line="360" w:lineRule="auto"/>
              <w:jc w:val="center"/>
              <w:rPr>
                <w:rFonts w:ascii="Times New Roman" w:hAnsi="Times New Roman" w:eastAsia="宋体" w:cs="Times New Roman"/>
                <w:szCs w:val="21"/>
              </w:rPr>
            </w:pPr>
          </w:p>
        </w:tc>
        <w:tc>
          <w:tcPr>
            <w:tcW w:w="1063" w:type="dxa"/>
          </w:tcPr>
          <w:p w14:paraId="137B7DB0">
            <w:pPr>
              <w:spacing w:line="360" w:lineRule="auto"/>
              <w:jc w:val="center"/>
              <w:rPr>
                <w:rFonts w:ascii="Times New Roman" w:hAnsi="Times New Roman" w:eastAsia="宋体" w:cs="Times New Roman"/>
                <w:szCs w:val="21"/>
              </w:rPr>
            </w:pPr>
          </w:p>
        </w:tc>
        <w:tc>
          <w:tcPr>
            <w:tcW w:w="1462" w:type="dxa"/>
          </w:tcPr>
          <w:p w14:paraId="03918974">
            <w:pPr>
              <w:spacing w:line="360" w:lineRule="auto"/>
              <w:jc w:val="center"/>
              <w:rPr>
                <w:rFonts w:ascii="Times New Roman" w:hAnsi="Times New Roman" w:eastAsia="宋体" w:cs="Times New Roman"/>
                <w:szCs w:val="21"/>
              </w:rPr>
            </w:pPr>
          </w:p>
        </w:tc>
        <w:tc>
          <w:tcPr>
            <w:tcW w:w="1610" w:type="dxa"/>
          </w:tcPr>
          <w:p w14:paraId="0152E9AE">
            <w:pPr>
              <w:spacing w:line="360" w:lineRule="auto"/>
              <w:jc w:val="center"/>
              <w:rPr>
                <w:rFonts w:ascii="Times New Roman" w:hAnsi="Times New Roman" w:eastAsia="宋体" w:cs="Times New Roman"/>
                <w:szCs w:val="21"/>
              </w:rPr>
            </w:pPr>
          </w:p>
        </w:tc>
        <w:tc>
          <w:tcPr>
            <w:tcW w:w="2008" w:type="dxa"/>
          </w:tcPr>
          <w:p w14:paraId="64DB7713">
            <w:pPr>
              <w:spacing w:line="360" w:lineRule="auto"/>
              <w:jc w:val="center"/>
              <w:rPr>
                <w:rFonts w:ascii="Times New Roman" w:hAnsi="Times New Roman" w:eastAsia="宋体" w:cs="Times New Roman"/>
                <w:szCs w:val="21"/>
              </w:rPr>
            </w:pPr>
          </w:p>
        </w:tc>
        <w:tc>
          <w:tcPr>
            <w:tcW w:w="1839" w:type="dxa"/>
          </w:tcPr>
          <w:p w14:paraId="5273FCF4">
            <w:pPr>
              <w:spacing w:line="360" w:lineRule="auto"/>
              <w:jc w:val="center"/>
              <w:rPr>
                <w:rFonts w:ascii="Times New Roman" w:hAnsi="Times New Roman" w:eastAsia="宋体" w:cs="Times New Roman"/>
                <w:szCs w:val="21"/>
              </w:rPr>
            </w:pPr>
          </w:p>
        </w:tc>
      </w:tr>
      <w:tr w14:paraId="70A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15" w:type="dxa"/>
          </w:tcPr>
          <w:p w14:paraId="33AF4113">
            <w:pPr>
              <w:spacing w:line="360" w:lineRule="auto"/>
              <w:jc w:val="center"/>
              <w:rPr>
                <w:rFonts w:ascii="Times New Roman" w:hAnsi="Times New Roman" w:eastAsia="宋体" w:cs="Times New Roman"/>
                <w:szCs w:val="21"/>
              </w:rPr>
            </w:pPr>
          </w:p>
        </w:tc>
        <w:tc>
          <w:tcPr>
            <w:tcW w:w="1063" w:type="dxa"/>
          </w:tcPr>
          <w:p w14:paraId="656032BE">
            <w:pPr>
              <w:spacing w:line="360" w:lineRule="auto"/>
              <w:jc w:val="center"/>
              <w:rPr>
                <w:rFonts w:ascii="Times New Roman" w:hAnsi="Times New Roman" w:eastAsia="宋体" w:cs="Times New Roman"/>
                <w:szCs w:val="21"/>
              </w:rPr>
            </w:pPr>
          </w:p>
        </w:tc>
        <w:tc>
          <w:tcPr>
            <w:tcW w:w="1462" w:type="dxa"/>
          </w:tcPr>
          <w:p w14:paraId="36878FBF">
            <w:pPr>
              <w:spacing w:line="360" w:lineRule="auto"/>
              <w:jc w:val="center"/>
              <w:rPr>
                <w:rFonts w:ascii="Times New Roman" w:hAnsi="Times New Roman" w:eastAsia="宋体" w:cs="Times New Roman"/>
                <w:szCs w:val="21"/>
              </w:rPr>
            </w:pPr>
          </w:p>
        </w:tc>
        <w:tc>
          <w:tcPr>
            <w:tcW w:w="1610" w:type="dxa"/>
          </w:tcPr>
          <w:p w14:paraId="09A25B5F">
            <w:pPr>
              <w:spacing w:line="360" w:lineRule="auto"/>
              <w:jc w:val="center"/>
              <w:rPr>
                <w:rFonts w:ascii="Times New Roman" w:hAnsi="Times New Roman" w:eastAsia="宋体" w:cs="Times New Roman"/>
                <w:szCs w:val="21"/>
              </w:rPr>
            </w:pPr>
          </w:p>
        </w:tc>
        <w:tc>
          <w:tcPr>
            <w:tcW w:w="2008" w:type="dxa"/>
          </w:tcPr>
          <w:p w14:paraId="3497FBD7">
            <w:pPr>
              <w:spacing w:line="360" w:lineRule="auto"/>
              <w:jc w:val="center"/>
              <w:rPr>
                <w:rFonts w:ascii="Times New Roman" w:hAnsi="Times New Roman" w:eastAsia="宋体" w:cs="Times New Roman"/>
                <w:szCs w:val="21"/>
              </w:rPr>
            </w:pPr>
          </w:p>
        </w:tc>
        <w:tc>
          <w:tcPr>
            <w:tcW w:w="1839" w:type="dxa"/>
          </w:tcPr>
          <w:p w14:paraId="45A54703">
            <w:pPr>
              <w:spacing w:line="360" w:lineRule="auto"/>
              <w:jc w:val="center"/>
              <w:rPr>
                <w:rFonts w:ascii="Times New Roman" w:hAnsi="Times New Roman" w:eastAsia="宋体" w:cs="Times New Roman"/>
                <w:szCs w:val="21"/>
              </w:rPr>
            </w:pPr>
          </w:p>
        </w:tc>
      </w:tr>
    </w:tbl>
    <w:p w14:paraId="185CB607">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ab/>
      </w:r>
      <w:r>
        <w:rPr>
          <w:rFonts w:ascii="Times New Roman" w:hAnsi="Times New Roman" w:eastAsia="宋体" w:cs="Times New Roman"/>
          <w:sz w:val="28"/>
          <w:szCs w:val="28"/>
        </w:rPr>
        <w:t xml:space="preserve"> 注：附相关人员资格证书复印件并加盖公章。</w:t>
      </w:r>
    </w:p>
    <w:p w14:paraId="37BFF0C0">
      <w:pPr>
        <w:spacing w:line="360" w:lineRule="auto"/>
        <w:ind w:firstLine="560" w:firstLineChars="200"/>
        <w:jc w:val="right"/>
        <w:rPr>
          <w:rFonts w:ascii="Times New Roman" w:hAnsi="Times New Roman" w:eastAsia="宋体" w:cs="Times New Roman"/>
          <w:sz w:val="28"/>
          <w:szCs w:val="28"/>
        </w:rPr>
      </w:pPr>
    </w:p>
    <w:p w14:paraId="5983D728">
      <w:pPr>
        <w:wordWrap w:val="0"/>
        <w:spacing w:line="360" w:lineRule="auto"/>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w:t>
      </w:r>
    </w:p>
    <w:sectPr>
      <w:footerReference r:id="rId3" w:type="default"/>
      <w:pgSz w:w="11906" w:h="16838"/>
      <w:pgMar w:top="2098" w:right="1531" w:bottom="1984" w:left="1531"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9E26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35C7F">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D35C7F">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93542E"/>
    <w:multiLevelType w:val="singleLevel"/>
    <w:tmpl w:val="1E9354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537E38"/>
    <w:rsid w:val="00066802"/>
    <w:rsid w:val="00166233"/>
    <w:rsid w:val="00346240"/>
    <w:rsid w:val="003924C0"/>
    <w:rsid w:val="00411D9B"/>
    <w:rsid w:val="006C5E9C"/>
    <w:rsid w:val="00977CB7"/>
    <w:rsid w:val="00B96565"/>
    <w:rsid w:val="00BC6F76"/>
    <w:rsid w:val="00DA0645"/>
    <w:rsid w:val="00DC6564"/>
    <w:rsid w:val="00FE663A"/>
    <w:rsid w:val="0C8573BB"/>
    <w:rsid w:val="0D1859B8"/>
    <w:rsid w:val="0E2C7177"/>
    <w:rsid w:val="0E87143D"/>
    <w:rsid w:val="11964C8D"/>
    <w:rsid w:val="12137217"/>
    <w:rsid w:val="25115838"/>
    <w:rsid w:val="25506360"/>
    <w:rsid w:val="2F6C0DA3"/>
    <w:rsid w:val="2F9257C7"/>
    <w:rsid w:val="30550CCF"/>
    <w:rsid w:val="33A1422B"/>
    <w:rsid w:val="372B2789"/>
    <w:rsid w:val="3E0B5F6E"/>
    <w:rsid w:val="47537E38"/>
    <w:rsid w:val="4DDB54D2"/>
    <w:rsid w:val="4EC2357B"/>
    <w:rsid w:val="51A0391C"/>
    <w:rsid w:val="69676DA1"/>
    <w:rsid w:val="6C4E4249"/>
    <w:rsid w:val="6E104A51"/>
    <w:rsid w:val="79F03FC8"/>
    <w:rsid w:val="7BFC781D"/>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3150</Words>
  <Characters>3369</Characters>
  <Lines>25</Lines>
  <Paragraphs>7</Paragraphs>
  <TotalTime>3</TotalTime>
  <ScaleCrop>false</ScaleCrop>
  <LinksUpToDate>false</LinksUpToDate>
  <CharactersWithSpaces>3385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2026-03-12T07:55:00Z</dcterms:created>
  <dc:creator>贵州省新华书店审计法务部</dc:creator>
  <cp:lastModifiedBy>嘿嘿</cp:lastModifiedBy>
  <cp:lastPrinted>2026-03-12T07:55:00Z</cp:lastPrinted>
  <dcterms:modified xsi:type="dcterms:W3CDTF">2026-03-17T01:32:43Z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7838B1B7F0334D9294BE3B63257F8C7F_13</vt:lpwstr>
  </property>
  <property fmtid="{D5CDD505-2E9C-101B-9397-08002B2CF9AE}" pid="4" name="KSOTemplateDocerSaveRecord">
    <vt:lpwstr>eyJoZGlkIjoiMDY5OWI3NDc0ODk1MzMwM2E1ODE0ODVmM2JjNzg0YzAiLCJ1c2VySWQiOiI2MTg0NDU0OTMifQ==</vt:lpwstr>
  </property>
</Properties>
</file>